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 9.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Общие сведения о металлических мостах. Общие сведения металличе­ских мостов. 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Металлическими мостами считаются мосты, имеющие металлические пролетные строения. Опоры таких мостов бывают, как правило, бе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тонными, реже — железобетонными; старые мосты имеют опоры из каменной кладки. В редких случаях опоры могут быть металлически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ми (ви</w:t>
      </w:r>
      <w:r w:rsidR="006D34E3">
        <w:rPr>
          <w:rFonts w:ascii="Times New Roman" w:eastAsia="Times New Roman" w:hAnsi="Times New Roman" w:cs="Times New Roman"/>
          <w:sz w:val="28"/>
          <w:szCs w:val="28"/>
          <w:lang w:eastAsia="ru-RU"/>
        </w:rPr>
        <w:t>адуки, путепрово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ды).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Достоинствами металлических мостов являются возможность мак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симальной индустриализации изготовления (поточное изготовление элементов на заводах) и скоростного монтажа из готовых элементов, в том числе укрупненными блоками, а также снижение транспортных расходов, отсутствие работ по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омонолич</w:t>
      </w:r>
      <w:bookmarkStart w:id="0" w:name="_GoBack"/>
      <w:bookmarkEnd w:id="0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иванию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стройплощадках и значительная простота восстановления по сравнению с железобетон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ными мостами.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преимущества в сочетании с высокой удельной прочностью ме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таллов (высокой прочностью при малом весе металлических конструк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ций) определили область применения металлических мостов: это, как правило, большие и средние пролеты преимущественно под железную дорогу. На автомобильных дорогах и в городах металлические мосты также получили большое распространение благодаря легкости кон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структивных форм и своим архитектурным достоинствам.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статической схеме металлические мосты разделяются на балоч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ные, рамные, арочные, висячие, вантовые и комбинированных систем.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Балочные мосты могут быть с шарнирным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опиранием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две опоры (разрезные), а также неразрезные и консольные. Разрезные пролет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строения с ездой поверху под железную дорогу применяются пролетами от 23 до 66 м с ездой на деревянных поперечинах, по железо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бетонной плите без балласта и с железобетонной плитой балластного корыта, включенной в работу балок. Под автомобильную дорогу при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меняют преимущественно неразрезные, реже консольные пролетные строения пролетами более 60 —80 м.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Арочные металлические мосты пролетами от 70 до 500 м строят, как правило,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двухшарнирными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; бывают мосты со сплошными и со сквозными арками.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Висячие и вантовые мосты под железную дорогу </w:t>
      </w:r>
      <w:r w:rsidR="006D34E3"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почти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применяют вследствие большой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деформативности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. Они строятся преимущественно в городах и достигают пролетов 350 м (вантовые) и 1500 м (висячие). Мосты комбинированных систем (фермы с жестким нижним поясом, гибкие арки с балкой жесткости и т. п.) выполняют из металла в случае явного экономического преимущества перед железобетонными (как правило, при пролетах, превышающих 100 — 120 м).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Достоинства и недостатки металлических мостов.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Достоинства: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-высокая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индустриальность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изготовления конструкций на заводе;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-пролетные строения как правило унифицированы;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-технологичность устройст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 или монтажа;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-возможность перекрытия больших пролетов при относит.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Небольшом весе пролетного строения; 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зможность восстановления конструкций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её повреждении, а также её усиление.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Недостатки: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-потребн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ость использования большого количест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 прокатного металла;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-необходимос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постоянного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наблюдения за состоянием </w:t>
      </w:r>
      <w:r w:rsidR="006D34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конструкций </w:t>
      </w:r>
      <w:r w:rsidR="006D34E3"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узлов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деталей; 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-предохранение конструкции от коррозии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Материалы металлических мостов.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Сталь – главный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 – железоугл</w:t>
      </w:r>
      <w:r w:rsidR="006D34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еродистый сплав с содержанием стали 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до 2%.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Спокойная сталь (СП) – имеет слитное плотное строение.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Полуспокойная сталь (ПС)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Кипящая сталь (КП) – процесс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раскисления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прошел не до конца, в ней остались пузырь</w:t>
      </w:r>
      <w:r w:rsidR="006D34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 газа CO, сваривается и удовлетворительно </w:t>
      </w:r>
      <w:r w:rsidR="006D34E3"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обрабатывается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 при t=-10 проявляет хрупкость.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улучшения механических свойств в сталь при выплавке добавляют легирующие эл-ты. В зависимости от их содержания стали подразделяют: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-углеродистая, –низколегированная (1-2,5%), -среднелегированная (2,5-10), -высоколегированная (&gt;10%). Легирующие эл-ты: S,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Mn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Cr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Ni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Mo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Углеродистая сталь: -низкоуглеродистая (до 0,25%), -среднеуглеродистая (0,25-0,6%), -высокоуглеродистая (0,6-2%).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Мех. свойства стали: предел текучести, предел прочности, относ удлинение, ударная вязкость, изгиб в 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состоянии.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Механические свойст</w:t>
      </w:r>
      <w:r w:rsidRPr="002851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 сталей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-предел пластичности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-предел текучести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-относительное удлинение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-изгиб в холодном состоянии на 180град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Сортамент сталей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1.Листовая сталь: -тонко(узкополосная); -толсто(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толстополосная</w:t>
      </w:r>
      <w:proofErr w:type="spellEnd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2.Угловая сталь: -равнобокие 20*20; -не равнобокая 10*25; 100*100*10 в мостостроении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3.Двутавры: -обыкновенные макс 70см; -широкополочные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4.Швеллера №5-40(50-400мм по высоте)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5.Трубы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6.Кругляк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Основные системы мет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аллических</w:t>
      </w:r>
      <w:r w:rsidRPr="002851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мостов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статической схеме: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-балочные;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-арочные;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-висячие; 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-рамные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Балочные мосты: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-разрезные; 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-неразрезные; 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консольнобалочные</w:t>
      </w:r>
      <w:proofErr w:type="spellEnd"/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Арочные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С ездой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верху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низу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середине</w:t>
      </w:r>
    </w:p>
    <w:p w:rsid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Арки: </w:t>
      </w:r>
    </w:p>
    <w:p w:rsidR="00285141" w:rsidRPr="00285141" w:rsidRDefault="00285141" w:rsidP="00285141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141">
        <w:rPr>
          <w:rFonts w:ascii="Times New Roman" w:eastAsia="Times New Roman" w:hAnsi="Times New Roman" w:cs="Times New Roman"/>
          <w:sz w:val="28"/>
          <w:szCs w:val="28"/>
          <w:lang w:eastAsia="ru-RU"/>
        </w:rPr>
        <w:t>-сплошные; -решетчатые</w:t>
      </w:r>
    </w:p>
    <w:p w:rsidR="00285141" w:rsidRPr="00285141" w:rsidRDefault="00285141" w:rsidP="00285141">
      <w:pPr>
        <w:shd w:val="clear" w:color="auto" w:fill="FFFFFF"/>
        <w:spacing w:before="120" w:after="120" w:line="240" w:lineRule="auto"/>
        <w:ind w:left="120" w:right="450"/>
        <w:rPr>
          <w:rFonts w:ascii="Verdana" w:eastAsia="Times New Roman" w:hAnsi="Verdana" w:cs="Times New Roman"/>
          <w:sz w:val="23"/>
          <w:szCs w:val="23"/>
          <w:lang w:eastAsia="ru-RU"/>
        </w:rPr>
      </w:pPr>
      <w:r w:rsidRPr="00285141">
        <w:rPr>
          <w:rFonts w:ascii="Verdana" w:eastAsia="Times New Roman" w:hAnsi="Verdana" w:cs="Times New Roman"/>
          <w:sz w:val="23"/>
          <w:szCs w:val="23"/>
          <w:lang w:eastAsia="ru-RU"/>
        </w:rPr>
        <w:t> </w:t>
      </w:r>
    </w:p>
    <w:p w:rsidR="00285141" w:rsidRPr="00285141" w:rsidRDefault="00285141" w:rsidP="00285141">
      <w:pPr>
        <w:shd w:val="clear" w:color="auto" w:fill="FFFFFF"/>
        <w:spacing w:before="120" w:after="120" w:line="240" w:lineRule="auto"/>
        <w:ind w:left="120" w:right="450"/>
        <w:rPr>
          <w:rFonts w:ascii="Verdana" w:eastAsia="Times New Roman" w:hAnsi="Verdana" w:cs="Times New Roman"/>
          <w:sz w:val="23"/>
          <w:szCs w:val="23"/>
          <w:lang w:eastAsia="ru-RU"/>
        </w:rPr>
      </w:pPr>
      <w:r w:rsidRPr="00285141">
        <w:rPr>
          <w:rFonts w:ascii="Verdana" w:eastAsia="Times New Roman" w:hAnsi="Verdana" w:cs="Times New Roman"/>
          <w:sz w:val="23"/>
          <w:szCs w:val="23"/>
          <w:lang w:eastAsia="ru-RU"/>
        </w:rPr>
        <w:t> </w:t>
      </w:r>
    </w:p>
    <w:p w:rsidR="00E020D3" w:rsidRPr="00285141" w:rsidRDefault="00E020D3" w:rsidP="00EE3253"/>
    <w:sectPr w:rsidR="00E020D3" w:rsidRPr="002851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E8E"/>
    <w:rsid w:val="00285141"/>
    <w:rsid w:val="003450CE"/>
    <w:rsid w:val="003A1A9F"/>
    <w:rsid w:val="006D34E3"/>
    <w:rsid w:val="009A254A"/>
    <w:rsid w:val="009C2E8E"/>
    <w:rsid w:val="00AD22AA"/>
    <w:rsid w:val="00B73869"/>
    <w:rsid w:val="00BE691C"/>
    <w:rsid w:val="00C17A91"/>
    <w:rsid w:val="00D13A26"/>
    <w:rsid w:val="00E020D3"/>
    <w:rsid w:val="00EC3535"/>
    <w:rsid w:val="00EE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2DB4C"/>
  <w15:chartTrackingRefBased/>
  <w15:docId w15:val="{1BB176F3-B48C-4B93-9AA7-400B3F7C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1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A1A9F"/>
    <w:rPr>
      <w:color w:val="0000FF"/>
      <w:u w:val="single"/>
    </w:rPr>
  </w:style>
  <w:style w:type="character" w:styleId="a5">
    <w:name w:val="Strong"/>
    <w:basedOn w:val="a0"/>
    <w:uiPriority w:val="22"/>
    <w:qFormat/>
    <w:rsid w:val="002851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6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8450">
          <w:marLeft w:val="0"/>
          <w:marRight w:val="0"/>
          <w:marTop w:val="0"/>
          <w:marBottom w:val="0"/>
          <w:divBdr>
            <w:top w:val="single" w:sz="12" w:space="21" w:color="24CF3D"/>
            <w:left w:val="single" w:sz="12" w:space="15" w:color="24CF3D"/>
            <w:bottom w:val="single" w:sz="12" w:space="21" w:color="24CF3D"/>
            <w:right w:val="single" w:sz="12" w:space="15" w:color="24CF3D"/>
          </w:divBdr>
          <w:divsChild>
            <w:div w:id="8596616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106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72013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4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2023-03-26T12:03:00Z</dcterms:created>
  <dcterms:modified xsi:type="dcterms:W3CDTF">2023-03-26T12:03:00Z</dcterms:modified>
</cp:coreProperties>
</file>